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688DF165" w:rsidR="003D143F" w:rsidRPr="00182338" w:rsidRDefault="00227A0A" w:rsidP="00E837CC">
      <w:pPr>
        <w:pStyle w:val="Nagwek1"/>
        <w:spacing w:line="360" w:lineRule="auto"/>
        <w:rPr>
          <w:rFonts w:cstheme="majorHAnsi"/>
          <w:b/>
          <w:bCs/>
          <w:color w:val="auto"/>
          <w:sz w:val="28"/>
          <w:szCs w:val="28"/>
        </w:rPr>
      </w:pPr>
      <w:r w:rsidRPr="00182338">
        <w:rPr>
          <w:rFonts w:cstheme="majorHAnsi"/>
          <w:b/>
          <w:bCs/>
          <w:color w:val="auto"/>
          <w:sz w:val="28"/>
          <w:szCs w:val="28"/>
        </w:rPr>
        <w:t xml:space="preserve">Ogłoszenie o </w:t>
      </w:r>
      <w:r w:rsidR="00A331F1">
        <w:rPr>
          <w:rFonts w:cstheme="majorHAnsi"/>
          <w:b/>
          <w:bCs/>
          <w:color w:val="auto"/>
          <w:sz w:val="28"/>
          <w:szCs w:val="28"/>
        </w:rPr>
        <w:t>trzecim</w:t>
      </w:r>
      <w:r w:rsidRPr="00182338">
        <w:rPr>
          <w:rFonts w:cstheme="majorHAnsi"/>
          <w:b/>
          <w:bCs/>
          <w:color w:val="auto"/>
          <w:sz w:val="28"/>
          <w:szCs w:val="28"/>
        </w:rPr>
        <w:t xml:space="preserve"> ustnym przetargu nieograniczonym na oddanie w najem na czas nieoznaczony lokalu użytkowego</w:t>
      </w:r>
      <w:r w:rsidR="00A6348F" w:rsidRPr="00182338">
        <w:rPr>
          <w:rFonts w:cstheme="majorHAnsi"/>
          <w:b/>
          <w:bCs/>
          <w:color w:val="auto"/>
          <w:sz w:val="28"/>
          <w:szCs w:val="28"/>
        </w:rPr>
        <w:t>, garażu</w:t>
      </w:r>
      <w:r w:rsidRPr="00182338">
        <w:rPr>
          <w:rFonts w:cstheme="majorHAnsi"/>
          <w:b/>
          <w:bCs/>
          <w:color w:val="auto"/>
          <w:sz w:val="28"/>
          <w:szCs w:val="28"/>
        </w:rPr>
        <w:t xml:space="preserve"> położonego na terenie miasta Piotrkowa Trybunalskiego przy ulicy </w:t>
      </w:r>
      <w:r w:rsidR="00A6348F" w:rsidRPr="00182338">
        <w:rPr>
          <w:rFonts w:cstheme="majorHAnsi"/>
          <w:b/>
          <w:bCs/>
          <w:color w:val="auto"/>
          <w:sz w:val="28"/>
          <w:szCs w:val="28"/>
        </w:rPr>
        <w:t>Sulejowskiej 35</w:t>
      </w:r>
      <w:r w:rsidR="004D0BD7" w:rsidRPr="00182338">
        <w:rPr>
          <w:rFonts w:cstheme="majorHAnsi"/>
          <w:b/>
          <w:bCs/>
          <w:color w:val="auto"/>
          <w:sz w:val="28"/>
          <w:szCs w:val="28"/>
        </w:rPr>
        <w:t>.</w:t>
      </w:r>
    </w:p>
    <w:p w14:paraId="2D067D2E" w14:textId="44C8BD2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0B7A0F">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sidR="000B7A0F">
        <w:rPr>
          <w:rFonts w:asciiTheme="majorHAnsi" w:hAnsiTheme="majorHAnsi" w:cstheme="majorHAnsi"/>
          <w:sz w:val="24"/>
          <w:szCs w:val="24"/>
        </w:rPr>
        <w:t xml:space="preserve">licy Sulejowskiej 35 </w:t>
      </w:r>
      <w:r w:rsidRPr="003D143F">
        <w:rPr>
          <w:rFonts w:asciiTheme="majorHAnsi" w:hAnsiTheme="majorHAnsi" w:cstheme="majorHAnsi"/>
          <w:sz w:val="24"/>
          <w:szCs w:val="24"/>
        </w:rPr>
        <w:t xml:space="preserve">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B438D0">
        <w:rPr>
          <w:rFonts w:asciiTheme="majorHAnsi" w:hAnsiTheme="majorHAnsi" w:cstheme="majorHAnsi"/>
          <w:sz w:val="24"/>
          <w:szCs w:val="24"/>
        </w:rPr>
        <w:t>1</w:t>
      </w:r>
      <w:r w:rsidR="000B7A0F">
        <w:rPr>
          <w:rFonts w:asciiTheme="majorHAnsi" w:hAnsiTheme="majorHAnsi" w:cstheme="majorHAnsi"/>
          <w:sz w:val="24"/>
          <w:szCs w:val="24"/>
        </w:rPr>
        <w:t>80/27</w:t>
      </w:r>
      <w:r w:rsidRPr="003D143F">
        <w:rPr>
          <w:rFonts w:asciiTheme="majorHAnsi" w:hAnsiTheme="majorHAnsi" w:cstheme="majorHAnsi"/>
          <w:sz w:val="24"/>
          <w:szCs w:val="24"/>
        </w:rPr>
        <w:t xml:space="preserve"> o powierzchni działki </w:t>
      </w:r>
      <w:r w:rsidR="000B7A0F">
        <w:rPr>
          <w:rFonts w:asciiTheme="majorHAnsi" w:hAnsiTheme="majorHAnsi" w:cstheme="majorHAnsi"/>
          <w:sz w:val="24"/>
          <w:szCs w:val="24"/>
        </w:rPr>
        <w:t>7628</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w:t>
      </w:r>
      <w:r w:rsidR="000B7A0F">
        <w:rPr>
          <w:rFonts w:asciiTheme="majorHAnsi" w:hAnsiTheme="majorHAnsi" w:cstheme="majorHAnsi"/>
          <w:sz w:val="24"/>
          <w:szCs w:val="24"/>
        </w:rPr>
        <w:t>62737</w:t>
      </w:r>
      <w:r w:rsidR="00561334">
        <w:rPr>
          <w:rFonts w:asciiTheme="majorHAnsi" w:hAnsiTheme="majorHAnsi" w:cstheme="majorHAnsi"/>
          <w:sz w:val="24"/>
          <w:szCs w:val="24"/>
        </w:rPr>
        <w:t>/</w:t>
      </w:r>
      <w:r w:rsidR="000B7A0F">
        <w:rPr>
          <w:rFonts w:asciiTheme="majorHAnsi" w:hAnsiTheme="majorHAnsi" w:cstheme="majorHAnsi"/>
          <w:sz w:val="24"/>
          <w:szCs w:val="24"/>
        </w:rPr>
        <w:t>3</w:t>
      </w:r>
      <w:r w:rsidRPr="003D143F">
        <w:rPr>
          <w:rFonts w:asciiTheme="majorHAnsi" w:hAnsiTheme="majorHAnsi" w:cstheme="majorHAnsi"/>
          <w:sz w:val="24"/>
          <w:szCs w:val="24"/>
        </w:rPr>
        <w:t>.</w:t>
      </w:r>
    </w:p>
    <w:p w14:paraId="4439DC8B" w14:textId="20DC6793"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0B7A0F">
        <w:rPr>
          <w:rFonts w:asciiTheme="majorHAnsi" w:hAnsiTheme="majorHAnsi" w:cstheme="majorHAnsi"/>
          <w:sz w:val="24"/>
          <w:szCs w:val="24"/>
        </w:rPr>
        <w:t>16,53</w:t>
      </w:r>
      <w:r w:rsidRPr="003D143F">
        <w:rPr>
          <w:rFonts w:asciiTheme="majorHAnsi" w:hAnsiTheme="majorHAnsi" w:cstheme="majorHAnsi"/>
          <w:sz w:val="24"/>
          <w:szCs w:val="24"/>
        </w:rPr>
        <w:t xml:space="preserve"> m2.</w:t>
      </w:r>
    </w:p>
    <w:p w14:paraId="7ACEAB91" w14:textId="61BDCD0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sidR="000B7A0F">
        <w:rPr>
          <w:rFonts w:asciiTheme="majorHAnsi" w:hAnsiTheme="majorHAnsi" w:cstheme="majorHAnsi"/>
          <w:sz w:val="24"/>
          <w:szCs w:val="24"/>
        </w:rPr>
        <w:t xml:space="preserve"> użytkowego, garażu</w:t>
      </w:r>
      <w:r w:rsidRPr="003D143F">
        <w:rPr>
          <w:rFonts w:asciiTheme="majorHAnsi" w:hAnsiTheme="majorHAnsi" w:cstheme="majorHAnsi"/>
          <w:sz w:val="24"/>
          <w:szCs w:val="24"/>
        </w:rPr>
        <w:t>: średni, wymagany gruntowny remont wnętrza. Zakres prac remontowych do wykonania w przedmiotowym lokalu użytkowym</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sidR="00140D06">
        <w:rPr>
          <w:rFonts w:asciiTheme="majorHAnsi" w:hAnsiTheme="majorHAnsi" w:cstheme="majorHAnsi"/>
          <w:sz w:val="24"/>
          <w:szCs w:val="24"/>
        </w:rPr>
        <w:t>naprawa docieplenia ścian z płyt WPS, naprawa i konserwacja metalowych drzwi wejściowych do garażu; naprawa posadzki betonowej; naprawa pokrycia dachu z papy.</w:t>
      </w:r>
    </w:p>
    <w:p w14:paraId="6598C92B" w14:textId="0B6AF7E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140D06">
        <w:rPr>
          <w:rFonts w:asciiTheme="majorHAnsi" w:hAnsiTheme="majorHAnsi" w:cstheme="majorHAnsi"/>
          <w:sz w:val="24"/>
          <w:szCs w:val="24"/>
        </w:rPr>
        <w:t>, garaż został przeznaczony do najmu na czas nieoznaczony</w:t>
      </w:r>
      <w:r w:rsidRPr="003D143F">
        <w:rPr>
          <w:rFonts w:asciiTheme="majorHAnsi" w:hAnsiTheme="majorHAnsi" w:cstheme="majorHAnsi"/>
          <w:sz w:val="24"/>
          <w:szCs w:val="24"/>
        </w:rPr>
        <w:t>.</w:t>
      </w:r>
    </w:p>
    <w:p w14:paraId="316A5B40" w14:textId="266FFEC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140D06">
        <w:rPr>
          <w:rFonts w:asciiTheme="majorHAnsi" w:hAnsiTheme="majorHAnsi" w:cstheme="majorHAnsi"/>
          <w:sz w:val="24"/>
          <w:szCs w:val="24"/>
        </w:rPr>
        <w:t xml:space="preserve"> użytkowy, garaż przeznaczony na: przechowywanie samochodu lub innego pojazdu mechanicznego n</w:t>
      </w:r>
      <w:r w:rsidR="00264BB7">
        <w:rPr>
          <w:rFonts w:asciiTheme="majorHAnsi" w:hAnsiTheme="majorHAnsi" w:cstheme="majorHAnsi"/>
          <w:sz w:val="24"/>
          <w:szCs w:val="24"/>
        </w:rPr>
        <w:t>a przykład</w:t>
      </w:r>
      <w:r w:rsidR="00140D06">
        <w:rPr>
          <w:rFonts w:asciiTheme="majorHAnsi" w:hAnsiTheme="majorHAnsi" w:cstheme="majorHAnsi"/>
          <w:sz w:val="24"/>
          <w:szCs w:val="24"/>
        </w:rPr>
        <w:t xml:space="preserve"> motocykla</w:t>
      </w:r>
      <w:r w:rsidR="00401604">
        <w:rPr>
          <w:rFonts w:asciiTheme="majorHAnsi" w:hAnsiTheme="majorHAnsi" w:cstheme="majorHAnsi"/>
          <w:sz w:val="24"/>
          <w:szCs w:val="24"/>
        </w:rPr>
        <w:t>.</w:t>
      </w:r>
    </w:p>
    <w:p w14:paraId="583B7DEA" w14:textId="396E579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w:t>
      </w:r>
      <w:r w:rsidR="00A331F1">
        <w:rPr>
          <w:rFonts w:asciiTheme="majorHAnsi" w:hAnsiTheme="majorHAnsi" w:cstheme="majorHAnsi"/>
          <w:sz w:val="24"/>
          <w:szCs w:val="24"/>
        </w:rPr>
        <w:t>2 czerwca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111A8A">
        <w:rPr>
          <w:rFonts w:asciiTheme="majorHAnsi" w:hAnsiTheme="majorHAnsi" w:cstheme="majorHAnsi"/>
          <w:sz w:val="24"/>
          <w:szCs w:val="24"/>
        </w:rPr>
        <w:t>1</w:t>
      </w:r>
      <w:r w:rsidRPr="003D143F">
        <w:rPr>
          <w:rFonts w:asciiTheme="majorHAnsi" w:hAnsiTheme="majorHAnsi" w:cstheme="majorHAnsi"/>
          <w:sz w:val="24"/>
          <w:szCs w:val="24"/>
        </w:rPr>
        <w:t>:</w:t>
      </w:r>
      <w:r w:rsidR="00401604">
        <w:rPr>
          <w:rFonts w:asciiTheme="majorHAnsi" w:hAnsiTheme="majorHAnsi" w:cstheme="majorHAnsi"/>
          <w:sz w:val="24"/>
          <w:szCs w:val="24"/>
        </w:rPr>
        <w:t>3</w:t>
      </w:r>
      <w:r w:rsidRPr="003D143F">
        <w:rPr>
          <w:rFonts w:asciiTheme="majorHAnsi" w:hAnsiTheme="majorHAnsi" w:cstheme="majorHAnsi"/>
          <w:sz w:val="24"/>
          <w:szCs w:val="24"/>
        </w:rPr>
        <w:t xml:space="preserve">0 </w:t>
      </w:r>
      <w:r w:rsidR="00A331F1">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r w:rsidR="00111A8A">
        <w:rPr>
          <w:rFonts w:asciiTheme="majorHAnsi" w:hAnsiTheme="majorHAnsi" w:cstheme="majorHAnsi"/>
          <w:sz w:val="24"/>
          <w:szCs w:val="24"/>
        </w:rPr>
        <w:t xml:space="preserve"> Przeprowadzone przetargi na oddanie w najem przedmiotowego garażu: pierwszy przetarg w dniu 03.03.2022 roku</w:t>
      </w:r>
      <w:r w:rsidR="00A331F1">
        <w:rPr>
          <w:rFonts w:asciiTheme="majorHAnsi" w:hAnsiTheme="majorHAnsi" w:cstheme="majorHAnsi"/>
          <w:sz w:val="24"/>
          <w:szCs w:val="24"/>
        </w:rPr>
        <w:t xml:space="preserve">, drugi przetarg w dniu 07.04.2022 roku, </w:t>
      </w:r>
      <w:r w:rsidR="00111A8A">
        <w:rPr>
          <w:rFonts w:asciiTheme="majorHAnsi" w:hAnsiTheme="majorHAnsi" w:cstheme="majorHAnsi"/>
          <w:sz w:val="24"/>
          <w:szCs w:val="24"/>
        </w:rPr>
        <w:t>zakończon</w:t>
      </w:r>
      <w:r w:rsidR="00A331F1">
        <w:rPr>
          <w:rFonts w:asciiTheme="majorHAnsi" w:hAnsiTheme="majorHAnsi" w:cstheme="majorHAnsi"/>
          <w:sz w:val="24"/>
          <w:szCs w:val="24"/>
        </w:rPr>
        <w:t>e zostały</w:t>
      </w:r>
      <w:r w:rsidR="00111A8A">
        <w:rPr>
          <w:rFonts w:asciiTheme="majorHAnsi" w:hAnsiTheme="majorHAnsi" w:cstheme="majorHAnsi"/>
          <w:sz w:val="24"/>
          <w:szCs w:val="24"/>
        </w:rPr>
        <w:t xml:space="preserve"> wynikiem negatywnym.</w:t>
      </w:r>
    </w:p>
    <w:p w14:paraId="7D5A67C6" w14:textId="7068E2F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A331F1">
        <w:rPr>
          <w:rFonts w:asciiTheme="majorHAnsi" w:hAnsiTheme="majorHAnsi" w:cstheme="majorHAnsi"/>
          <w:sz w:val="24"/>
          <w:szCs w:val="24"/>
        </w:rPr>
        <w:t>7</w:t>
      </w:r>
      <w:r w:rsidR="00111A8A">
        <w:rPr>
          <w:rFonts w:asciiTheme="majorHAnsi" w:hAnsiTheme="majorHAnsi" w:cstheme="majorHAnsi"/>
          <w:sz w:val="24"/>
          <w:szCs w:val="24"/>
        </w:rPr>
        <w:t>9,</w:t>
      </w:r>
      <w:r w:rsidR="00A331F1">
        <w:rPr>
          <w:rFonts w:asciiTheme="majorHAnsi" w:hAnsiTheme="majorHAnsi" w:cstheme="majorHAnsi"/>
          <w:sz w:val="24"/>
          <w:szCs w:val="24"/>
        </w:rPr>
        <w:t>34</w:t>
      </w:r>
      <w:r w:rsidRPr="003D143F">
        <w:rPr>
          <w:rFonts w:asciiTheme="majorHAnsi" w:hAnsiTheme="majorHAnsi" w:cstheme="majorHAnsi"/>
          <w:sz w:val="24"/>
          <w:szCs w:val="24"/>
        </w:rPr>
        <w:t xml:space="preserve"> zł - jako miesięczny czynsz netto ustalony dla danego </w:t>
      </w:r>
      <w:r w:rsidR="00401604">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35601F7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sidR="00401604">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401604">
        <w:rPr>
          <w:rFonts w:asciiTheme="majorHAnsi" w:hAnsiTheme="majorHAnsi" w:cstheme="majorHAnsi"/>
          <w:sz w:val="24"/>
          <w:szCs w:val="24"/>
        </w:rPr>
        <w:t>Sulejowskiej 35</w:t>
      </w:r>
      <w:r w:rsidRPr="003D143F">
        <w:rPr>
          <w:rFonts w:asciiTheme="majorHAnsi" w:hAnsiTheme="majorHAnsi" w:cstheme="majorHAnsi"/>
          <w:sz w:val="24"/>
          <w:szCs w:val="24"/>
        </w:rPr>
        <w:t xml:space="preserve"> wynosi: </w:t>
      </w:r>
      <w:r w:rsidR="00A331F1">
        <w:rPr>
          <w:rFonts w:asciiTheme="majorHAnsi" w:hAnsiTheme="majorHAnsi" w:cstheme="majorHAnsi"/>
          <w:sz w:val="24"/>
          <w:szCs w:val="24"/>
        </w:rPr>
        <w:t>7</w:t>
      </w:r>
      <w:r w:rsidR="00111A8A">
        <w:rPr>
          <w:rFonts w:asciiTheme="majorHAnsi" w:hAnsiTheme="majorHAnsi" w:cstheme="majorHAnsi"/>
          <w:sz w:val="24"/>
          <w:szCs w:val="24"/>
        </w:rPr>
        <w:t>9,</w:t>
      </w:r>
      <w:r w:rsidR="00A331F1">
        <w:rPr>
          <w:rFonts w:asciiTheme="majorHAnsi" w:hAnsiTheme="majorHAnsi" w:cstheme="majorHAnsi"/>
          <w:sz w:val="24"/>
          <w:szCs w:val="24"/>
        </w:rPr>
        <w:t>34</w:t>
      </w:r>
      <w:r w:rsidRPr="003D143F">
        <w:rPr>
          <w:rFonts w:asciiTheme="majorHAnsi" w:hAnsiTheme="majorHAnsi" w:cstheme="majorHAnsi"/>
          <w:sz w:val="24"/>
          <w:szCs w:val="24"/>
        </w:rPr>
        <w:t xml:space="preserve"> zł, (słownie złotych: </w:t>
      </w:r>
      <w:r w:rsidR="00A331F1">
        <w:rPr>
          <w:rFonts w:asciiTheme="majorHAnsi" w:hAnsiTheme="majorHAnsi" w:cstheme="majorHAnsi"/>
          <w:sz w:val="24"/>
          <w:szCs w:val="24"/>
        </w:rPr>
        <w:t>siedemdziesiąt</w:t>
      </w:r>
      <w:r w:rsidR="00111A8A">
        <w:rPr>
          <w:rFonts w:asciiTheme="majorHAnsi" w:hAnsiTheme="majorHAnsi" w:cstheme="majorHAnsi"/>
          <w:sz w:val="24"/>
          <w:szCs w:val="24"/>
        </w:rPr>
        <w:t xml:space="preserve"> dziewięć</w:t>
      </w:r>
      <w:r w:rsidR="00401604">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40160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A331F1">
        <w:rPr>
          <w:rFonts w:asciiTheme="majorHAnsi" w:hAnsiTheme="majorHAnsi" w:cstheme="majorHAnsi"/>
          <w:sz w:val="24"/>
          <w:szCs w:val="24"/>
        </w:rPr>
        <w:t>34</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A331F1">
        <w:rPr>
          <w:rFonts w:asciiTheme="majorHAnsi" w:hAnsiTheme="majorHAnsi" w:cstheme="majorHAnsi"/>
          <w:sz w:val="24"/>
          <w:szCs w:val="24"/>
        </w:rPr>
        <w:t>27</w:t>
      </w:r>
      <w:r w:rsidRPr="003D143F">
        <w:rPr>
          <w:rFonts w:asciiTheme="majorHAnsi" w:hAnsiTheme="majorHAnsi" w:cstheme="majorHAnsi"/>
          <w:sz w:val="24"/>
          <w:szCs w:val="24"/>
        </w:rPr>
        <w:t xml:space="preserve"> </w:t>
      </w:r>
      <w:r w:rsidR="00A331F1">
        <w:rPr>
          <w:rFonts w:asciiTheme="majorHAnsi" w:hAnsiTheme="majorHAnsi" w:cstheme="majorHAnsi"/>
          <w:sz w:val="24"/>
          <w:szCs w:val="24"/>
        </w:rPr>
        <w:t>maja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w:t>
      </w:r>
      <w:r w:rsidRPr="003D143F">
        <w:rPr>
          <w:rFonts w:asciiTheme="majorHAnsi" w:hAnsiTheme="majorHAnsi" w:cstheme="majorHAnsi"/>
          <w:sz w:val="24"/>
          <w:szCs w:val="24"/>
        </w:rPr>
        <w:lastRenderedPageBreak/>
        <w:t>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190E610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A331F1">
        <w:rPr>
          <w:rFonts w:asciiTheme="majorHAnsi" w:hAnsiTheme="majorHAnsi" w:cstheme="majorHAnsi"/>
          <w:sz w:val="24"/>
          <w:szCs w:val="24"/>
        </w:rPr>
        <w:t>27</w:t>
      </w:r>
      <w:r w:rsidRPr="003D143F">
        <w:rPr>
          <w:rFonts w:asciiTheme="majorHAnsi" w:hAnsiTheme="majorHAnsi" w:cstheme="majorHAnsi"/>
          <w:sz w:val="24"/>
          <w:szCs w:val="24"/>
        </w:rPr>
        <w:t xml:space="preserve"> </w:t>
      </w:r>
      <w:r w:rsidR="00A331F1">
        <w:rPr>
          <w:rFonts w:asciiTheme="majorHAnsi" w:hAnsiTheme="majorHAnsi" w:cstheme="majorHAnsi"/>
          <w:sz w:val="24"/>
          <w:szCs w:val="24"/>
        </w:rPr>
        <w:t>maja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25924A1"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A331F1">
        <w:rPr>
          <w:rFonts w:asciiTheme="majorHAnsi" w:hAnsiTheme="majorHAnsi" w:cstheme="majorHAnsi"/>
          <w:sz w:val="24"/>
          <w:szCs w:val="24"/>
        </w:rPr>
        <w:t xml:space="preserve">numer </w:t>
      </w:r>
      <w:r w:rsidRPr="003D143F">
        <w:rPr>
          <w:rFonts w:asciiTheme="majorHAnsi" w:hAnsiTheme="majorHAnsi" w:cstheme="majorHAnsi"/>
          <w:sz w:val="24"/>
          <w:szCs w:val="24"/>
        </w:rPr>
        <w:t xml:space="preserve">3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30F4EFE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w:t>
      </w:r>
      <w:r w:rsidR="00780D04">
        <w:rPr>
          <w:rFonts w:asciiTheme="majorHAnsi" w:hAnsiTheme="majorHAnsi" w:cstheme="majorHAnsi"/>
          <w:sz w:val="24"/>
          <w:szCs w:val="24"/>
        </w:rPr>
        <w:t>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w:t>
      </w:r>
      <w:r w:rsidRPr="003D143F">
        <w:rPr>
          <w:rFonts w:asciiTheme="majorHAnsi" w:hAnsiTheme="majorHAnsi" w:cstheme="majorHAnsi"/>
          <w:sz w:val="24"/>
          <w:szCs w:val="24"/>
        </w:rPr>
        <w:lastRenderedPageBreak/>
        <w:t xml:space="preserve">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559A8A6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A331F1">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w:t>
      </w:r>
      <w:r w:rsidR="00937D48">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937D48">
        <w:rPr>
          <w:rFonts w:asciiTheme="majorHAnsi" w:hAnsiTheme="majorHAnsi" w:cstheme="majorHAnsi"/>
          <w:sz w:val="24"/>
          <w:szCs w:val="24"/>
        </w:rPr>
        <w:t>Sulejowskiej 35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7D48">
        <w:rPr>
          <w:rFonts w:asciiTheme="majorHAnsi" w:hAnsiTheme="majorHAnsi" w:cstheme="majorHAnsi"/>
          <w:sz w:val="24"/>
          <w:szCs w:val="24"/>
        </w:rPr>
        <w:t>16,53</w:t>
      </w:r>
      <w:r w:rsidRPr="003D143F">
        <w:rPr>
          <w:rFonts w:asciiTheme="majorHAnsi" w:hAnsiTheme="majorHAnsi" w:cstheme="majorHAnsi"/>
          <w:sz w:val="24"/>
          <w:szCs w:val="24"/>
        </w:rPr>
        <w:t xml:space="preserve"> m2.</w:t>
      </w:r>
    </w:p>
    <w:p w14:paraId="0A10963E" w14:textId="09B666E0"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sidR="00937D48">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9C5A89">
        <w:rPr>
          <w:rFonts w:asciiTheme="majorHAnsi" w:hAnsiTheme="majorHAnsi" w:cstheme="majorHAnsi"/>
          <w:sz w:val="24"/>
          <w:szCs w:val="24"/>
        </w:rPr>
        <w:t>Biuro Obsługi Mieszkańców</w:t>
      </w:r>
      <w:r w:rsidR="00937D48">
        <w:rPr>
          <w:rFonts w:asciiTheme="majorHAnsi" w:hAnsiTheme="majorHAnsi" w:cstheme="majorHAnsi"/>
          <w:sz w:val="24"/>
          <w:szCs w:val="24"/>
        </w:rPr>
        <w:t xml:space="preserve"> Towarzystwo Gospodarcze </w:t>
      </w:r>
      <w:r w:rsidR="00427FC0">
        <w:rPr>
          <w:rFonts w:asciiTheme="majorHAnsi" w:hAnsiTheme="majorHAnsi" w:cstheme="majorHAnsi"/>
          <w:sz w:val="24"/>
          <w:szCs w:val="24"/>
        </w:rPr>
        <w:t xml:space="preserve">spółka cywilna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427FC0">
        <w:rPr>
          <w:rFonts w:asciiTheme="majorHAnsi" w:hAnsiTheme="majorHAnsi" w:cstheme="majorHAnsi"/>
          <w:sz w:val="24"/>
          <w:szCs w:val="24"/>
        </w:rPr>
        <w:t>Krasickiego</w:t>
      </w:r>
      <w:r w:rsidR="0028521C">
        <w:rPr>
          <w:rFonts w:asciiTheme="majorHAnsi" w:hAnsiTheme="majorHAnsi" w:cstheme="majorHAnsi"/>
          <w:sz w:val="24"/>
          <w:szCs w:val="24"/>
        </w:rPr>
        <w:t xml:space="preserve"> </w:t>
      </w:r>
      <w:r w:rsidR="00427FC0">
        <w:rPr>
          <w:rFonts w:asciiTheme="majorHAnsi" w:hAnsiTheme="majorHAnsi" w:cstheme="majorHAnsi"/>
          <w:sz w:val="24"/>
          <w:szCs w:val="24"/>
        </w:rPr>
        <w:t>3</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w:t>
      </w:r>
      <w:r w:rsidR="00427FC0">
        <w:rPr>
          <w:rFonts w:asciiTheme="majorHAnsi" w:hAnsiTheme="majorHAnsi" w:cstheme="majorHAnsi"/>
          <w:sz w:val="24"/>
          <w:szCs w:val="24"/>
        </w:rPr>
        <w:t>6</w:t>
      </w:r>
      <w:r w:rsidR="0028521C">
        <w:rPr>
          <w:rFonts w:asciiTheme="majorHAnsi" w:hAnsiTheme="majorHAnsi" w:cstheme="majorHAnsi"/>
          <w:sz w:val="24"/>
          <w:szCs w:val="24"/>
        </w:rPr>
        <w:t>-</w:t>
      </w:r>
      <w:r w:rsidR="00427FC0">
        <w:rPr>
          <w:rFonts w:asciiTheme="majorHAnsi" w:hAnsiTheme="majorHAnsi" w:cstheme="majorHAnsi"/>
          <w:sz w:val="24"/>
          <w:szCs w:val="24"/>
        </w:rPr>
        <w:t>51</w:t>
      </w:r>
      <w:r w:rsidR="00DF670F">
        <w:rPr>
          <w:rFonts w:asciiTheme="majorHAnsi" w:hAnsiTheme="majorHAnsi" w:cstheme="majorHAnsi"/>
          <w:sz w:val="24"/>
          <w:szCs w:val="24"/>
        </w:rPr>
        <w:t>-</w:t>
      </w:r>
      <w:r w:rsidR="00427FC0">
        <w:rPr>
          <w:rFonts w:asciiTheme="majorHAnsi" w:hAnsiTheme="majorHAnsi" w:cstheme="majorHAnsi"/>
          <w:sz w:val="24"/>
          <w:szCs w:val="24"/>
        </w:rPr>
        <w:t>15</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7F80D66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Przed przystąpieniem do przetargu należy dokonać oględzin lokalu w obecności pracownika administracji, </w:t>
      </w:r>
      <w:r w:rsidR="009C5A89">
        <w:rPr>
          <w:rFonts w:asciiTheme="majorHAnsi" w:hAnsiTheme="majorHAnsi" w:cstheme="majorHAnsi"/>
          <w:sz w:val="24"/>
          <w:szCs w:val="24"/>
        </w:rPr>
        <w:t>Biuro Obsługi Mieszkańców</w:t>
      </w:r>
      <w:r w:rsidR="00427FC0">
        <w:rPr>
          <w:rFonts w:asciiTheme="majorHAnsi" w:hAnsiTheme="majorHAnsi" w:cstheme="majorHAnsi"/>
          <w:sz w:val="24"/>
          <w:szCs w:val="24"/>
        </w:rPr>
        <w:t xml:space="preserve"> Towarzystwo Gospodarcze spółka cywilna </w:t>
      </w:r>
      <w:r w:rsidR="00427FC0" w:rsidRPr="003D143F">
        <w:rPr>
          <w:rFonts w:asciiTheme="majorHAnsi" w:hAnsiTheme="majorHAnsi" w:cstheme="majorHAnsi"/>
          <w:sz w:val="24"/>
          <w:szCs w:val="24"/>
        </w:rPr>
        <w:t xml:space="preserve">w Piotrkowie Trybunalskim, </w:t>
      </w:r>
      <w:r w:rsidR="00427FC0">
        <w:rPr>
          <w:rFonts w:asciiTheme="majorHAnsi" w:hAnsiTheme="majorHAnsi" w:cstheme="majorHAnsi"/>
          <w:sz w:val="24"/>
          <w:szCs w:val="24"/>
        </w:rPr>
        <w:t>ulica</w:t>
      </w:r>
      <w:r w:rsidR="00427FC0" w:rsidRPr="003D143F">
        <w:rPr>
          <w:rFonts w:asciiTheme="majorHAnsi" w:hAnsiTheme="majorHAnsi" w:cstheme="majorHAnsi"/>
          <w:sz w:val="24"/>
          <w:szCs w:val="24"/>
        </w:rPr>
        <w:t xml:space="preserve"> </w:t>
      </w:r>
      <w:r w:rsidR="00427FC0">
        <w:rPr>
          <w:rFonts w:asciiTheme="majorHAnsi" w:hAnsiTheme="majorHAnsi" w:cstheme="majorHAnsi"/>
          <w:sz w:val="24"/>
          <w:szCs w:val="24"/>
        </w:rPr>
        <w:t>Krasickiego 3</w:t>
      </w:r>
      <w:r w:rsidR="00427FC0" w:rsidRPr="003D143F">
        <w:rPr>
          <w:rFonts w:asciiTheme="majorHAnsi" w:hAnsiTheme="majorHAnsi" w:cstheme="majorHAnsi"/>
          <w:sz w:val="24"/>
          <w:szCs w:val="24"/>
        </w:rPr>
        <w:t xml:space="preserve"> (</w:t>
      </w:r>
      <w:r w:rsidR="00427FC0">
        <w:rPr>
          <w:rFonts w:asciiTheme="majorHAnsi" w:hAnsiTheme="majorHAnsi" w:cstheme="majorHAnsi"/>
          <w:sz w:val="24"/>
          <w:szCs w:val="24"/>
        </w:rPr>
        <w:t>telefon</w:t>
      </w:r>
      <w:r w:rsidR="00427FC0" w:rsidRPr="003D143F">
        <w:rPr>
          <w:rFonts w:asciiTheme="majorHAnsi" w:hAnsiTheme="majorHAnsi" w:cstheme="majorHAnsi"/>
          <w:sz w:val="24"/>
          <w:szCs w:val="24"/>
        </w:rPr>
        <w:t xml:space="preserve"> </w:t>
      </w:r>
      <w:r w:rsidR="00427FC0">
        <w:rPr>
          <w:rFonts w:asciiTheme="majorHAnsi" w:hAnsiTheme="majorHAnsi" w:cstheme="majorHAnsi"/>
          <w:sz w:val="24"/>
          <w:szCs w:val="24"/>
        </w:rPr>
        <w:t>44/646-51-15</w:t>
      </w:r>
      <w:r w:rsidR="00427FC0" w:rsidRPr="003D143F">
        <w:rPr>
          <w:rFonts w:asciiTheme="majorHAnsi" w:hAnsiTheme="majorHAnsi" w:cstheme="majorHAnsi"/>
          <w:sz w:val="24"/>
          <w:szCs w:val="24"/>
        </w:rPr>
        <w:t>)</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238B7F5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w:t>
      </w:r>
      <w:r w:rsidR="00717F95">
        <w:rPr>
          <w:rFonts w:asciiTheme="majorHAnsi" w:hAnsiTheme="majorHAnsi" w:cstheme="majorHAnsi"/>
          <w:sz w:val="24"/>
          <w:szCs w:val="24"/>
        </w:rPr>
        <w:t xml:space="preserve"> (garażu)</w:t>
      </w:r>
      <w:r w:rsidRPr="003D143F">
        <w:rPr>
          <w:rFonts w:asciiTheme="majorHAnsi" w:hAnsiTheme="majorHAnsi" w:cstheme="majorHAnsi"/>
          <w:sz w:val="24"/>
          <w:szCs w:val="24"/>
        </w:rPr>
        <w:t xml:space="preserve"> i zawarcia umowy najmu lokalu</w:t>
      </w:r>
      <w:r w:rsidR="002D5415">
        <w:rPr>
          <w:rFonts w:asciiTheme="majorHAnsi" w:hAnsiTheme="majorHAnsi" w:cstheme="majorHAnsi"/>
          <w:sz w:val="24"/>
          <w:szCs w:val="24"/>
        </w:rPr>
        <w:t>, garażu</w:t>
      </w:r>
      <w:r w:rsidRPr="003D143F">
        <w:rPr>
          <w:rFonts w:asciiTheme="majorHAnsi" w:hAnsiTheme="majorHAnsi" w:cstheme="majorHAnsi"/>
          <w:sz w:val="24"/>
          <w:szCs w:val="24"/>
        </w:rPr>
        <w:t>.</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05E14882" w14:textId="1D4AC4AA" w:rsidR="003D143F" w:rsidRPr="002D5415" w:rsidRDefault="003D143F" w:rsidP="002D541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661AC06C"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Czynsz najmu Najemca jest obowiązany uiszczać miesięcznie z góry bez uprzedniego wezwania w terminie do 10 każdego miesiąca kalendarzowego, za który przypada należność.</w:t>
      </w:r>
    </w:p>
    <w:p w14:paraId="505B3E9A" w14:textId="2A4F4E1C" w:rsidR="003D143F" w:rsidRPr="009A2B3D" w:rsidRDefault="003D143F" w:rsidP="009A2B3D">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 xml:space="preserve">Towarzystwa </w:t>
      </w:r>
      <w:r w:rsidR="00796E42">
        <w:rPr>
          <w:rFonts w:asciiTheme="majorHAnsi" w:hAnsiTheme="majorHAnsi" w:cstheme="majorHAnsi"/>
          <w:sz w:val="24"/>
          <w:szCs w:val="24"/>
        </w:rPr>
        <w:lastRenderedPageBreak/>
        <w:t>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9703775">
    <w:abstractNumId w:val="12"/>
  </w:num>
  <w:num w:numId="2" w16cid:durableId="297535735">
    <w:abstractNumId w:val="27"/>
  </w:num>
  <w:num w:numId="3" w16cid:durableId="887229661">
    <w:abstractNumId w:val="13"/>
  </w:num>
  <w:num w:numId="4" w16cid:durableId="1710761407">
    <w:abstractNumId w:val="20"/>
  </w:num>
  <w:num w:numId="5" w16cid:durableId="1015498895">
    <w:abstractNumId w:val="24"/>
  </w:num>
  <w:num w:numId="6" w16cid:durableId="953442682">
    <w:abstractNumId w:val="4"/>
  </w:num>
  <w:num w:numId="7" w16cid:durableId="1395619128">
    <w:abstractNumId w:val="14"/>
  </w:num>
  <w:num w:numId="8" w16cid:durableId="1092706333">
    <w:abstractNumId w:val="32"/>
  </w:num>
  <w:num w:numId="9" w16cid:durableId="208420300">
    <w:abstractNumId w:val="29"/>
  </w:num>
  <w:num w:numId="10" w16cid:durableId="818109886">
    <w:abstractNumId w:val="35"/>
  </w:num>
  <w:num w:numId="11" w16cid:durableId="227113000">
    <w:abstractNumId w:val="3"/>
  </w:num>
  <w:num w:numId="12" w16cid:durableId="1753506001">
    <w:abstractNumId w:val="46"/>
  </w:num>
  <w:num w:numId="13" w16cid:durableId="1225217366">
    <w:abstractNumId w:val="19"/>
  </w:num>
  <w:num w:numId="14" w16cid:durableId="615529192">
    <w:abstractNumId w:val="21"/>
  </w:num>
  <w:num w:numId="15" w16cid:durableId="1718355385">
    <w:abstractNumId w:val="17"/>
  </w:num>
  <w:num w:numId="16" w16cid:durableId="590354331">
    <w:abstractNumId w:val="2"/>
  </w:num>
  <w:num w:numId="17" w16cid:durableId="1874151582">
    <w:abstractNumId w:val="40"/>
  </w:num>
  <w:num w:numId="18" w16cid:durableId="1280381380">
    <w:abstractNumId w:val="23"/>
  </w:num>
  <w:num w:numId="19" w16cid:durableId="1081293905">
    <w:abstractNumId w:val="43"/>
  </w:num>
  <w:num w:numId="20" w16cid:durableId="16860017">
    <w:abstractNumId w:val="28"/>
  </w:num>
  <w:num w:numId="21" w16cid:durableId="772096901">
    <w:abstractNumId w:val="22"/>
  </w:num>
  <w:num w:numId="22" w16cid:durableId="1137990428">
    <w:abstractNumId w:val="47"/>
  </w:num>
  <w:num w:numId="23" w16cid:durableId="1849708404">
    <w:abstractNumId w:val="5"/>
  </w:num>
  <w:num w:numId="24" w16cid:durableId="1351252021">
    <w:abstractNumId w:val="31"/>
  </w:num>
  <w:num w:numId="25" w16cid:durableId="167987070">
    <w:abstractNumId w:val="30"/>
  </w:num>
  <w:num w:numId="26" w16cid:durableId="819080719">
    <w:abstractNumId w:val="7"/>
  </w:num>
  <w:num w:numId="27" w16cid:durableId="1113791904">
    <w:abstractNumId w:val="33"/>
  </w:num>
  <w:num w:numId="28" w16cid:durableId="898369806">
    <w:abstractNumId w:val="48"/>
  </w:num>
  <w:num w:numId="29" w16cid:durableId="1689527440">
    <w:abstractNumId w:val="11"/>
  </w:num>
  <w:num w:numId="30" w16cid:durableId="1494374292">
    <w:abstractNumId w:val="9"/>
  </w:num>
  <w:num w:numId="31" w16cid:durableId="819420387">
    <w:abstractNumId w:val="25"/>
  </w:num>
  <w:num w:numId="32" w16cid:durableId="1207789663">
    <w:abstractNumId w:val="44"/>
  </w:num>
  <w:num w:numId="33" w16cid:durableId="1837106398">
    <w:abstractNumId w:val="39"/>
  </w:num>
  <w:num w:numId="34" w16cid:durableId="1246959793">
    <w:abstractNumId w:val="16"/>
  </w:num>
  <w:num w:numId="35" w16cid:durableId="1397362298">
    <w:abstractNumId w:val="6"/>
  </w:num>
  <w:num w:numId="36" w16cid:durableId="322902113">
    <w:abstractNumId w:val="37"/>
  </w:num>
  <w:num w:numId="37" w16cid:durableId="912394384">
    <w:abstractNumId w:val="8"/>
  </w:num>
  <w:num w:numId="38" w16cid:durableId="292836263">
    <w:abstractNumId w:val="36"/>
  </w:num>
  <w:num w:numId="39" w16cid:durableId="75056323">
    <w:abstractNumId w:val="38"/>
  </w:num>
  <w:num w:numId="40" w16cid:durableId="1998916270">
    <w:abstractNumId w:val="18"/>
  </w:num>
  <w:num w:numId="41" w16cid:durableId="815683316">
    <w:abstractNumId w:val="1"/>
  </w:num>
  <w:num w:numId="42" w16cid:durableId="853760900">
    <w:abstractNumId w:val="0"/>
  </w:num>
  <w:num w:numId="43" w16cid:durableId="1247232579">
    <w:abstractNumId w:val="10"/>
  </w:num>
  <w:num w:numId="44" w16cid:durableId="1953198514">
    <w:abstractNumId w:val="45"/>
  </w:num>
  <w:num w:numId="45" w16cid:durableId="482157992">
    <w:abstractNumId w:val="41"/>
  </w:num>
  <w:num w:numId="46" w16cid:durableId="1296832088">
    <w:abstractNumId w:val="34"/>
  </w:num>
  <w:num w:numId="47" w16cid:durableId="1734505016">
    <w:abstractNumId w:val="26"/>
  </w:num>
  <w:num w:numId="48" w16cid:durableId="1434547764">
    <w:abstractNumId w:val="15"/>
  </w:num>
  <w:num w:numId="49" w16cid:durableId="146342629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46B0D"/>
    <w:rsid w:val="00047DE7"/>
    <w:rsid w:val="00096ED4"/>
    <w:rsid w:val="000B7A0F"/>
    <w:rsid w:val="000E32D2"/>
    <w:rsid w:val="00111A8A"/>
    <w:rsid w:val="00140D06"/>
    <w:rsid w:val="00162FE8"/>
    <w:rsid w:val="00182338"/>
    <w:rsid w:val="001879AA"/>
    <w:rsid w:val="001B4D39"/>
    <w:rsid w:val="001C45A7"/>
    <w:rsid w:val="001F4CEB"/>
    <w:rsid w:val="00211F9F"/>
    <w:rsid w:val="002130C9"/>
    <w:rsid w:val="00227534"/>
    <w:rsid w:val="00227A0A"/>
    <w:rsid w:val="00264BB7"/>
    <w:rsid w:val="0028211A"/>
    <w:rsid w:val="0028521C"/>
    <w:rsid w:val="00296F27"/>
    <w:rsid w:val="002C6252"/>
    <w:rsid w:val="002D4290"/>
    <w:rsid w:val="002D48DC"/>
    <w:rsid w:val="002D5415"/>
    <w:rsid w:val="003D143F"/>
    <w:rsid w:val="003F3870"/>
    <w:rsid w:val="00401604"/>
    <w:rsid w:val="00403752"/>
    <w:rsid w:val="00406454"/>
    <w:rsid w:val="00427FC0"/>
    <w:rsid w:val="0045177A"/>
    <w:rsid w:val="00467669"/>
    <w:rsid w:val="00473064"/>
    <w:rsid w:val="00481EA3"/>
    <w:rsid w:val="00487F7B"/>
    <w:rsid w:val="00490613"/>
    <w:rsid w:val="004A6168"/>
    <w:rsid w:val="004D0BD7"/>
    <w:rsid w:val="00504099"/>
    <w:rsid w:val="005238B3"/>
    <w:rsid w:val="00561334"/>
    <w:rsid w:val="005644AA"/>
    <w:rsid w:val="00586B60"/>
    <w:rsid w:val="005C41F1"/>
    <w:rsid w:val="006365A3"/>
    <w:rsid w:val="00636760"/>
    <w:rsid w:val="00676233"/>
    <w:rsid w:val="00682D80"/>
    <w:rsid w:val="00713253"/>
    <w:rsid w:val="00717F95"/>
    <w:rsid w:val="00725399"/>
    <w:rsid w:val="00725DE6"/>
    <w:rsid w:val="00761443"/>
    <w:rsid w:val="00780D04"/>
    <w:rsid w:val="00796E42"/>
    <w:rsid w:val="007B08F3"/>
    <w:rsid w:val="007E7492"/>
    <w:rsid w:val="00800DAF"/>
    <w:rsid w:val="008239C7"/>
    <w:rsid w:val="00827F57"/>
    <w:rsid w:val="00831D58"/>
    <w:rsid w:val="0085226D"/>
    <w:rsid w:val="0085230E"/>
    <w:rsid w:val="00880886"/>
    <w:rsid w:val="008A6F35"/>
    <w:rsid w:val="00926254"/>
    <w:rsid w:val="0092776A"/>
    <w:rsid w:val="009343CC"/>
    <w:rsid w:val="00937D48"/>
    <w:rsid w:val="009A2B3D"/>
    <w:rsid w:val="009C5A89"/>
    <w:rsid w:val="009F38F1"/>
    <w:rsid w:val="00A00065"/>
    <w:rsid w:val="00A331F1"/>
    <w:rsid w:val="00A6348F"/>
    <w:rsid w:val="00A93AC7"/>
    <w:rsid w:val="00A9620E"/>
    <w:rsid w:val="00AA757E"/>
    <w:rsid w:val="00AC3A0A"/>
    <w:rsid w:val="00AF294D"/>
    <w:rsid w:val="00B00A8A"/>
    <w:rsid w:val="00B438D0"/>
    <w:rsid w:val="00B43FED"/>
    <w:rsid w:val="00B447EA"/>
    <w:rsid w:val="00B65826"/>
    <w:rsid w:val="00BD3135"/>
    <w:rsid w:val="00C512FC"/>
    <w:rsid w:val="00C6602C"/>
    <w:rsid w:val="00C7326A"/>
    <w:rsid w:val="00C906BE"/>
    <w:rsid w:val="00CE3E9D"/>
    <w:rsid w:val="00D277F3"/>
    <w:rsid w:val="00D46737"/>
    <w:rsid w:val="00DF670F"/>
    <w:rsid w:val="00E14F47"/>
    <w:rsid w:val="00E45822"/>
    <w:rsid w:val="00E45B8A"/>
    <w:rsid w:val="00E62718"/>
    <w:rsid w:val="00E837CC"/>
    <w:rsid w:val="00EA2C40"/>
    <w:rsid w:val="00EC1A8D"/>
    <w:rsid w:val="00F41235"/>
    <w:rsid w:val="00F44FAC"/>
    <w:rsid w:val="00F802C3"/>
    <w:rsid w:val="00F820B2"/>
    <w:rsid w:val="00FA389A"/>
    <w:rsid w:val="00FA5166"/>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5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239C7"/>
    <w:pPr>
      <w:spacing w:after="120"/>
    </w:pPr>
  </w:style>
  <w:style w:type="character" w:customStyle="1" w:styleId="Nagwek3Znak">
    <w:name w:val="Nagłówek 3 Znak"/>
    <w:basedOn w:val="Domylnaczcionkaakapitu"/>
    <w:link w:val="Nagwek3"/>
    <w:uiPriority w:val="9"/>
    <w:rsid w:val="00C512FC"/>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C5A89"/>
    <w:rPr>
      <w:sz w:val="16"/>
      <w:szCs w:val="16"/>
    </w:rPr>
  </w:style>
  <w:style w:type="paragraph" w:styleId="Tekstkomentarza">
    <w:name w:val="annotation text"/>
    <w:basedOn w:val="Normalny"/>
    <w:link w:val="TekstkomentarzaZnak"/>
    <w:uiPriority w:val="99"/>
    <w:semiHidden/>
    <w:unhideWhenUsed/>
    <w:rsid w:val="009C5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A89"/>
    <w:rPr>
      <w:sz w:val="20"/>
      <w:szCs w:val="20"/>
    </w:rPr>
  </w:style>
  <w:style w:type="paragraph" w:styleId="Tematkomentarza">
    <w:name w:val="annotation subject"/>
    <w:basedOn w:val="Tekstkomentarza"/>
    <w:next w:val="Tekstkomentarza"/>
    <w:link w:val="TematkomentarzaZnak"/>
    <w:uiPriority w:val="99"/>
    <w:semiHidden/>
    <w:unhideWhenUsed/>
    <w:rsid w:val="009C5A89"/>
    <w:rPr>
      <w:b/>
      <w:bCs/>
    </w:rPr>
  </w:style>
  <w:style w:type="character" w:customStyle="1" w:styleId="TematkomentarzaZnak">
    <w:name w:val="Temat komentarza Znak"/>
    <w:basedOn w:val="TekstkomentarzaZnak"/>
    <w:link w:val="Tematkomentarza"/>
    <w:uiPriority w:val="99"/>
    <w:semiHidden/>
    <w:rsid w:val="009C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1238</Words>
  <Characters>7432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22-04-07 Drugi Przetarg Sulejowska 35 16,53 m2 garaż</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22-06-02 Trzeci Przetarg Sulejowska 35 16,53 m2 garaż</dc:title>
  <dc:subject/>
  <dc:creator>Hanna Komar</dc:creator>
  <cp:keywords/>
  <dc:description/>
  <cp:lastModifiedBy>Hanna Komar</cp:lastModifiedBy>
  <cp:revision>6</cp:revision>
  <dcterms:created xsi:type="dcterms:W3CDTF">2022-02-11T13:15:00Z</dcterms:created>
  <dcterms:modified xsi:type="dcterms:W3CDTF">2022-05-10T08:31:00Z</dcterms:modified>
</cp:coreProperties>
</file>